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D553A" w14:textId="77777777" w:rsidR="00391873" w:rsidRDefault="00391873" w:rsidP="00D57AA7">
      <w:pPr>
        <w:widowControl w:val="0"/>
        <w:spacing w:line="288" w:lineRule="exact"/>
        <w:jc w:val="both"/>
      </w:pPr>
    </w:p>
    <w:p w14:paraId="491B7833" w14:textId="25FDB88A" w:rsidR="00FD5B30" w:rsidRPr="00FD5B30" w:rsidRDefault="001C3AC2" w:rsidP="0083409F">
      <w:pPr>
        <w:pStyle w:val="01NomTakaclient"/>
      </w:pPr>
      <w:r>
        <w:t>LE SENAT</w:t>
      </w:r>
    </w:p>
    <w:p w14:paraId="3DDF061B" w14:textId="77777777" w:rsidR="00FD5B30" w:rsidRPr="00FD5B30" w:rsidRDefault="00FD5B30" w:rsidP="00C40BDE">
      <w:pPr>
        <w:widowControl w:val="0"/>
      </w:pPr>
    </w:p>
    <w:p w14:paraId="2FFA21E3" w14:textId="77777777" w:rsidR="00FD5B30" w:rsidRDefault="00FD5B30" w:rsidP="00C40BDE">
      <w:pPr>
        <w:widowControl w:val="0"/>
      </w:pPr>
    </w:p>
    <w:p w14:paraId="29F2C068" w14:textId="77777777" w:rsidR="00FD5B30" w:rsidRPr="00FD5B30" w:rsidRDefault="00FD5B30" w:rsidP="00C40BDE">
      <w:pPr>
        <w:widowControl w:val="0"/>
      </w:pPr>
    </w:p>
    <w:p w14:paraId="60CC1F6F" w14:textId="09363F1B" w:rsidR="00FD5B30" w:rsidRPr="00FD5B30" w:rsidRDefault="00FD5B30" w:rsidP="00C40BDE">
      <w:pPr>
        <w:pStyle w:val="02Nomdulot"/>
        <w:pBdr>
          <w:left w:val="single" w:sz="4" w:space="0" w:color="436E91"/>
          <w:right w:val="single" w:sz="4" w:space="0" w:color="436E91"/>
        </w:pBdr>
      </w:pPr>
      <w:r w:rsidRPr="00FD5B30">
        <w:rPr>
          <w:sz w:val="36"/>
        </w:rPr>
        <w:t xml:space="preserve">ASSURANCE  </w:t>
      </w:r>
      <w:r w:rsidR="0083409F">
        <w:rPr>
          <w:sz w:val="36"/>
        </w:rPr>
        <w:br/>
      </w:r>
      <w:r w:rsidR="00F8140A">
        <w:t>RESPONSABILITE</w:t>
      </w:r>
      <w:r w:rsidRPr="00FD5B30">
        <w:t xml:space="preserve"> ET RISQUES ANNEXES</w:t>
      </w:r>
    </w:p>
    <w:p w14:paraId="11DED45F" w14:textId="77777777" w:rsidR="00391873" w:rsidRDefault="00391873">
      <w:pPr>
        <w:widowControl w:val="0"/>
      </w:pPr>
    </w:p>
    <w:p w14:paraId="2C85FB55" w14:textId="77777777" w:rsidR="00391873" w:rsidRDefault="00391873">
      <w:pPr>
        <w:widowControl w:val="0"/>
      </w:pPr>
    </w:p>
    <w:p w14:paraId="2B07B5E9" w14:textId="77777777" w:rsidR="00391873" w:rsidRDefault="00391873">
      <w:pPr>
        <w:widowControl w:val="0"/>
      </w:pPr>
    </w:p>
    <w:p w14:paraId="61DA70CD" w14:textId="77777777" w:rsidR="00391873" w:rsidRDefault="00391873">
      <w:pPr>
        <w:widowControl w:val="0"/>
      </w:pPr>
    </w:p>
    <w:p w14:paraId="14265B6A" w14:textId="77777777" w:rsidR="00FD5B30" w:rsidRPr="00DA3C10" w:rsidRDefault="00FD5B30" w:rsidP="0083409F">
      <w:pPr>
        <w:pStyle w:val="03Numlot"/>
        <w:rPr>
          <w:b/>
        </w:rPr>
      </w:pPr>
      <w:r w:rsidRPr="00F355C9">
        <w:t>LOT N</w:t>
      </w:r>
      <w:r w:rsidRPr="00DA3C10">
        <w:rPr>
          <w:b/>
        </w:rPr>
        <w:t xml:space="preserve">° </w:t>
      </w:r>
      <w:r w:rsidR="00F8140A">
        <w:rPr>
          <w:b/>
        </w:rPr>
        <w:t>2</w:t>
      </w:r>
    </w:p>
    <w:p w14:paraId="1E8DBD6A" w14:textId="77777777" w:rsidR="00391873" w:rsidRDefault="00391873">
      <w:pPr>
        <w:widowControl w:val="0"/>
      </w:pPr>
    </w:p>
    <w:p w14:paraId="3EA83F0F" w14:textId="77777777" w:rsidR="00391873" w:rsidRDefault="00391873">
      <w:pPr>
        <w:widowControl w:val="0"/>
      </w:pPr>
    </w:p>
    <w:p w14:paraId="5787FB17" w14:textId="77777777" w:rsidR="00B65D6D" w:rsidRDefault="00B65D6D" w:rsidP="00B65D6D">
      <w:pPr>
        <w:widowControl w:val="0"/>
      </w:pPr>
    </w:p>
    <w:p w14:paraId="16B876A0" w14:textId="77777777" w:rsidR="00B65D6D" w:rsidRDefault="00B65D6D" w:rsidP="00B65D6D">
      <w:pPr>
        <w:widowControl w:val="0"/>
      </w:pPr>
    </w:p>
    <w:p w14:paraId="3DABA6BA" w14:textId="77777777" w:rsidR="00FD5B30" w:rsidRPr="00FD5B30" w:rsidRDefault="00FD5B30" w:rsidP="0083409F">
      <w:pPr>
        <w:pStyle w:val="04TitreAECPDTSIN"/>
      </w:pPr>
      <w:r w:rsidRPr="00FD5B30">
        <w:t>DOSSIER TECHNIQUE</w:t>
      </w:r>
    </w:p>
    <w:p w14:paraId="7D27F5CC" w14:textId="77777777" w:rsidR="00B65D6D" w:rsidRDefault="00B65D6D" w:rsidP="00C40BDE">
      <w:pPr>
        <w:widowControl w:val="0"/>
      </w:pPr>
    </w:p>
    <w:p w14:paraId="010D9736" w14:textId="77777777" w:rsidR="00B65D6D" w:rsidRDefault="00B65D6D" w:rsidP="00C40BDE">
      <w:pPr>
        <w:widowControl w:val="0"/>
        <w:ind w:right="-1"/>
      </w:pPr>
    </w:p>
    <w:p w14:paraId="016EAF17" w14:textId="77777777" w:rsidR="00B65D6D" w:rsidRDefault="00B65D6D" w:rsidP="00C40BDE">
      <w:pPr>
        <w:widowControl w:val="0"/>
        <w:ind w:right="-1"/>
      </w:pPr>
    </w:p>
    <w:p w14:paraId="0E3FA8E0" w14:textId="77777777" w:rsidR="00B65D6D" w:rsidRDefault="00B65D6D" w:rsidP="00C40BDE">
      <w:pPr>
        <w:widowControl w:val="0"/>
        <w:ind w:right="-1"/>
      </w:pPr>
    </w:p>
    <w:p w14:paraId="3B3E5C19" w14:textId="77777777" w:rsidR="00B65D6D" w:rsidRDefault="00B65D6D" w:rsidP="00C40BDE">
      <w:pPr>
        <w:widowControl w:val="0"/>
        <w:ind w:right="-1"/>
      </w:pPr>
    </w:p>
    <w:p w14:paraId="7F023E41" w14:textId="77777777" w:rsidR="00843862" w:rsidRPr="006A142A" w:rsidRDefault="00843862" w:rsidP="00C40BDE">
      <w:pPr>
        <w:widowControl w:val="0"/>
        <w:ind w:right="-1"/>
        <w:rPr>
          <w:sz w:val="22"/>
          <w:szCs w:val="22"/>
        </w:rPr>
      </w:pPr>
    </w:p>
    <w:p w14:paraId="141B52A8" w14:textId="77777777" w:rsidR="00843862" w:rsidRPr="006A142A" w:rsidRDefault="00843862" w:rsidP="00C40BDE">
      <w:pPr>
        <w:widowControl w:val="0"/>
        <w:ind w:right="-1"/>
        <w:rPr>
          <w:sz w:val="22"/>
          <w:szCs w:val="22"/>
        </w:rPr>
      </w:pPr>
    </w:p>
    <w:p w14:paraId="773EA110" w14:textId="77777777" w:rsidR="00843862" w:rsidRDefault="00843862" w:rsidP="00843862">
      <w:pPr>
        <w:widowControl w:val="0"/>
        <w:spacing w:after="120"/>
        <w:rPr>
          <w:rFonts w:cs="Arial"/>
          <w:sz w:val="22"/>
          <w:szCs w:val="22"/>
        </w:rPr>
      </w:pPr>
      <w:r w:rsidRPr="006A142A">
        <w:rPr>
          <w:rFonts w:cs="Arial"/>
          <w:sz w:val="22"/>
          <w:szCs w:val="22"/>
        </w:rPr>
        <w:t>Le présent dossier technique comporte :</w:t>
      </w:r>
    </w:p>
    <w:p w14:paraId="344048B9" w14:textId="1B859A64" w:rsidR="00843862" w:rsidRPr="0007226C" w:rsidRDefault="001E43F8" w:rsidP="00843862">
      <w:pPr>
        <w:pStyle w:val="Paragraphedeliste"/>
        <w:widowControl w:val="0"/>
        <w:numPr>
          <w:ilvl w:val="0"/>
          <w:numId w:val="13"/>
        </w:numPr>
        <w:tabs>
          <w:tab w:val="left" w:pos="993"/>
        </w:tabs>
        <w:spacing w:before="120" w:after="120"/>
        <w:ind w:left="993" w:hanging="357"/>
        <w:rPr>
          <w:rFonts w:ascii="Arial" w:hAnsi="Arial" w:cs="Arial"/>
        </w:rPr>
      </w:pPr>
      <w:r>
        <w:rPr>
          <w:rFonts w:ascii="Arial" w:hAnsi="Arial" w:cs="Arial"/>
        </w:rPr>
        <w:t>Les é</w:t>
      </w:r>
      <w:r w:rsidR="00843862" w:rsidRPr="0007226C">
        <w:rPr>
          <w:rFonts w:ascii="Arial" w:hAnsi="Arial" w:cs="Arial"/>
        </w:rPr>
        <w:t>léments techniques</w:t>
      </w:r>
    </w:p>
    <w:p w14:paraId="2132A698" w14:textId="6D4D5F17" w:rsidR="00843862" w:rsidRPr="0007226C" w:rsidRDefault="001E43F8" w:rsidP="00843862">
      <w:pPr>
        <w:pStyle w:val="Paragraphedeliste"/>
        <w:widowControl w:val="0"/>
        <w:numPr>
          <w:ilvl w:val="0"/>
          <w:numId w:val="13"/>
        </w:numPr>
        <w:tabs>
          <w:tab w:val="left" w:pos="993"/>
        </w:tabs>
        <w:spacing w:before="120" w:after="120"/>
        <w:ind w:left="993" w:hanging="357"/>
        <w:rPr>
          <w:rFonts w:ascii="Arial" w:hAnsi="Arial" w:cs="Arial"/>
        </w:rPr>
      </w:pPr>
      <w:r>
        <w:rPr>
          <w:rFonts w:ascii="Arial" w:hAnsi="Arial" w:cs="Arial"/>
        </w:rPr>
        <w:t>Les s</w:t>
      </w:r>
      <w:r w:rsidR="00843862" w:rsidRPr="0007226C">
        <w:rPr>
          <w:rFonts w:ascii="Arial" w:hAnsi="Arial" w:cs="Arial"/>
        </w:rPr>
        <w:t>tatistiques sinistres</w:t>
      </w:r>
    </w:p>
    <w:p w14:paraId="37D815FF" w14:textId="346B436E" w:rsidR="00391873" w:rsidRDefault="00391873">
      <w:pPr>
        <w:widowControl w:val="0"/>
        <w:ind w:left="680" w:right="-1"/>
      </w:pPr>
      <w:r>
        <w:br w:type="page"/>
      </w:r>
    </w:p>
    <w:p w14:paraId="1206ACBA" w14:textId="77777777" w:rsidR="00611F70" w:rsidRDefault="00611F70">
      <w:pPr>
        <w:widowControl w:val="0"/>
        <w:ind w:left="680" w:right="-1"/>
      </w:pPr>
    </w:p>
    <w:p w14:paraId="77D09DD7" w14:textId="57CEE64F" w:rsidR="00FD5B30" w:rsidRPr="00FD5B30" w:rsidRDefault="001C3AC2" w:rsidP="0083409F">
      <w:pPr>
        <w:pStyle w:val="01NomTakaclient"/>
      </w:pPr>
      <w:bookmarkStart w:id="0" w:name="_Hlk29826588"/>
      <w:r>
        <w:t>LE SENAT</w:t>
      </w:r>
    </w:p>
    <w:bookmarkEnd w:id="0"/>
    <w:p w14:paraId="194448E1" w14:textId="77777777" w:rsidR="00FD5B30" w:rsidRPr="00FD5B30" w:rsidRDefault="00FD5B30" w:rsidP="00C40BDE">
      <w:pPr>
        <w:widowControl w:val="0"/>
      </w:pPr>
    </w:p>
    <w:p w14:paraId="6BAC984F" w14:textId="77777777" w:rsidR="00FD5B30" w:rsidRPr="00FD5B30" w:rsidRDefault="00FD5B30" w:rsidP="00C40BDE">
      <w:pPr>
        <w:widowControl w:val="0"/>
      </w:pPr>
    </w:p>
    <w:p w14:paraId="575BEDDB" w14:textId="77777777" w:rsidR="00FD5B30" w:rsidRPr="00FD5B30" w:rsidRDefault="00FD5B30" w:rsidP="00C40BDE">
      <w:pPr>
        <w:widowControl w:val="0"/>
      </w:pPr>
    </w:p>
    <w:p w14:paraId="7CC0DEC5" w14:textId="77777777" w:rsidR="00FD5B30" w:rsidRPr="00FD5B30" w:rsidRDefault="00FD5B30" w:rsidP="00C40BDE">
      <w:pPr>
        <w:widowControl w:val="0"/>
      </w:pPr>
    </w:p>
    <w:p w14:paraId="0E2F2135" w14:textId="5ACC2D4E" w:rsidR="00FD5B30" w:rsidRPr="00FD5B30" w:rsidRDefault="00FD5B30" w:rsidP="00C40BDE">
      <w:pPr>
        <w:pStyle w:val="02Nomdulot"/>
        <w:pBdr>
          <w:left w:val="single" w:sz="4" w:space="0" w:color="436E91"/>
          <w:right w:val="single" w:sz="4" w:space="0" w:color="436E91"/>
        </w:pBdr>
      </w:pPr>
      <w:r w:rsidRPr="00FD5B30">
        <w:rPr>
          <w:sz w:val="36"/>
        </w:rPr>
        <w:t xml:space="preserve">ASSURANCE </w:t>
      </w:r>
      <w:r w:rsidR="0083409F">
        <w:rPr>
          <w:sz w:val="36"/>
        </w:rPr>
        <w:br/>
      </w:r>
      <w:r w:rsidR="00F8140A">
        <w:t>RESPONSABILITE</w:t>
      </w:r>
      <w:r w:rsidRPr="00FD5B30">
        <w:t xml:space="preserve"> ET RISQUES ANNEXES</w:t>
      </w:r>
    </w:p>
    <w:p w14:paraId="4119A8A0" w14:textId="77777777" w:rsidR="00FD5B30" w:rsidRPr="00FD5B30" w:rsidRDefault="00FD5B30" w:rsidP="00FD5B30">
      <w:pPr>
        <w:widowControl w:val="0"/>
      </w:pPr>
    </w:p>
    <w:p w14:paraId="1066C8B6" w14:textId="77777777" w:rsidR="00391873" w:rsidRDefault="00391873">
      <w:pPr>
        <w:widowControl w:val="0"/>
        <w:jc w:val="both"/>
      </w:pPr>
    </w:p>
    <w:p w14:paraId="522EA5A3" w14:textId="77777777" w:rsidR="00391873" w:rsidRDefault="00391873">
      <w:pPr>
        <w:widowControl w:val="0"/>
        <w:jc w:val="both"/>
      </w:pPr>
    </w:p>
    <w:p w14:paraId="62954EE8" w14:textId="77777777" w:rsidR="00391873" w:rsidRDefault="00391873">
      <w:pPr>
        <w:widowControl w:val="0"/>
        <w:jc w:val="both"/>
      </w:pPr>
    </w:p>
    <w:p w14:paraId="1500FB51" w14:textId="77777777" w:rsidR="00391873" w:rsidRDefault="00391873">
      <w:pPr>
        <w:widowControl w:val="0"/>
        <w:jc w:val="both"/>
      </w:pPr>
    </w:p>
    <w:p w14:paraId="61B60E84" w14:textId="77777777" w:rsidR="00391873" w:rsidRDefault="00391873">
      <w:pPr>
        <w:widowControl w:val="0"/>
        <w:jc w:val="both"/>
      </w:pPr>
    </w:p>
    <w:p w14:paraId="2057D1B8" w14:textId="77777777" w:rsidR="00FD5B30" w:rsidRPr="00FD5B30" w:rsidRDefault="00FD5B30" w:rsidP="0083409F">
      <w:pPr>
        <w:pStyle w:val="04TitreAECPDTSIN"/>
      </w:pPr>
      <w:r w:rsidRPr="00FD5B30">
        <w:t>ELEMENTS TECHNIQUES</w:t>
      </w:r>
    </w:p>
    <w:p w14:paraId="64154BAB" w14:textId="77777777" w:rsidR="00391873" w:rsidRPr="00FD5B30" w:rsidRDefault="00391873" w:rsidP="00C40BDE">
      <w:pPr>
        <w:widowControl w:val="0"/>
        <w:ind w:right="-1"/>
        <w:jc w:val="both"/>
        <w:rPr>
          <w:sz w:val="22"/>
          <w:szCs w:val="18"/>
        </w:rPr>
      </w:pPr>
    </w:p>
    <w:p w14:paraId="2004D86F" w14:textId="489080C0" w:rsidR="00391873" w:rsidRDefault="00391873" w:rsidP="00C40BDE">
      <w:pPr>
        <w:widowControl w:val="0"/>
        <w:ind w:right="-1"/>
        <w:jc w:val="both"/>
        <w:rPr>
          <w:sz w:val="22"/>
          <w:szCs w:val="18"/>
        </w:rPr>
      </w:pPr>
    </w:p>
    <w:p w14:paraId="6B580E14" w14:textId="77777777" w:rsidR="00B34D12" w:rsidRPr="00FD5B30" w:rsidRDefault="00B34D12" w:rsidP="00B34D12">
      <w:pPr>
        <w:widowControl w:val="0"/>
        <w:ind w:right="-1"/>
        <w:jc w:val="both"/>
        <w:rPr>
          <w:sz w:val="22"/>
          <w:szCs w:val="18"/>
        </w:rPr>
      </w:pPr>
    </w:p>
    <w:p w14:paraId="2C20FB9F" w14:textId="40807F20" w:rsidR="00B34D12" w:rsidRPr="001E75F4" w:rsidRDefault="001C3AC2" w:rsidP="00B34D12">
      <w:pPr>
        <w:widowControl w:val="0"/>
        <w:ind w:right="-1"/>
        <w:jc w:val="both"/>
        <w:rPr>
          <w:bCs/>
          <w:sz w:val="22"/>
          <w:szCs w:val="22"/>
        </w:rPr>
      </w:pPr>
      <w:r w:rsidRPr="001E75F4">
        <w:rPr>
          <w:sz w:val="22"/>
          <w:szCs w:val="22"/>
        </w:rPr>
        <w:t>Le S</w:t>
      </w:r>
      <w:r w:rsidR="001E75F4">
        <w:rPr>
          <w:sz w:val="22"/>
          <w:szCs w:val="22"/>
        </w:rPr>
        <w:t>énat</w:t>
      </w:r>
      <w:r w:rsidR="00B34D12" w:rsidRPr="001E75F4">
        <w:rPr>
          <w:sz w:val="22"/>
          <w:szCs w:val="22"/>
        </w:rPr>
        <w:t xml:space="preserve"> est actuellement titulaire </w:t>
      </w:r>
      <w:r w:rsidRPr="001E75F4">
        <w:rPr>
          <w:sz w:val="22"/>
          <w:szCs w:val="22"/>
        </w:rPr>
        <w:t>d’un</w:t>
      </w:r>
      <w:r w:rsidR="00B34D12" w:rsidRPr="001E75F4">
        <w:rPr>
          <w:sz w:val="22"/>
          <w:szCs w:val="22"/>
        </w:rPr>
        <w:t xml:space="preserve"> contrat garantissant les risques objet de la présente consultation souscrit auprès de la compagnie</w:t>
      </w:r>
      <w:r w:rsidR="00B34D12" w:rsidRPr="001E75F4">
        <w:rPr>
          <w:b/>
          <w:sz w:val="22"/>
          <w:szCs w:val="22"/>
        </w:rPr>
        <w:t xml:space="preserve"> </w:t>
      </w:r>
      <w:r w:rsidRPr="001E75F4">
        <w:rPr>
          <w:b/>
          <w:sz w:val="22"/>
          <w:szCs w:val="22"/>
        </w:rPr>
        <w:t>SMACL ASSURANCES</w:t>
      </w:r>
      <w:r w:rsidR="001E75F4" w:rsidRPr="001E75F4">
        <w:rPr>
          <w:bCs/>
          <w:sz w:val="22"/>
          <w:szCs w:val="22"/>
        </w:rPr>
        <w:t>.</w:t>
      </w:r>
    </w:p>
    <w:p w14:paraId="0861BB09" w14:textId="77777777" w:rsidR="00B34D12" w:rsidRPr="001E75F4" w:rsidRDefault="00B34D12" w:rsidP="00B34D12">
      <w:pPr>
        <w:widowControl w:val="0"/>
        <w:jc w:val="both"/>
        <w:rPr>
          <w:sz w:val="22"/>
          <w:szCs w:val="22"/>
        </w:rPr>
      </w:pPr>
    </w:p>
    <w:p w14:paraId="28510B8F" w14:textId="77777777" w:rsidR="00B34D12" w:rsidRPr="001E75F4" w:rsidRDefault="00B34D12" w:rsidP="00B34D12">
      <w:pPr>
        <w:widowControl w:val="0"/>
        <w:jc w:val="both"/>
        <w:rPr>
          <w:sz w:val="22"/>
          <w:szCs w:val="22"/>
        </w:rPr>
      </w:pPr>
    </w:p>
    <w:p w14:paraId="483524C5" w14:textId="77777777" w:rsidR="00B34D12" w:rsidRPr="001E75F4" w:rsidRDefault="00B34D12" w:rsidP="00B34D12">
      <w:pPr>
        <w:widowControl w:val="0"/>
        <w:ind w:right="-1"/>
        <w:jc w:val="both"/>
        <w:rPr>
          <w:rFonts w:cs="Arial"/>
          <w:sz w:val="22"/>
          <w:szCs w:val="22"/>
          <w:u w:val="single"/>
        </w:rPr>
      </w:pPr>
      <w:r w:rsidRPr="001E75F4">
        <w:rPr>
          <w:rFonts w:cs="Arial"/>
          <w:sz w:val="22"/>
          <w:szCs w:val="22"/>
          <w:u w:val="single"/>
        </w:rPr>
        <w:t>Franchises</w:t>
      </w:r>
    </w:p>
    <w:p w14:paraId="39D07FC5" w14:textId="77777777" w:rsidR="00B34D12" w:rsidRPr="001E75F4" w:rsidRDefault="00B34D12" w:rsidP="00B34D12">
      <w:pPr>
        <w:widowControl w:val="0"/>
        <w:jc w:val="both"/>
        <w:rPr>
          <w:rFonts w:cs="Arial"/>
          <w:sz w:val="22"/>
          <w:szCs w:val="22"/>
        </w:rPr>
      </w:pPr>
    </w:p>
    <w:p w14:paraId="0EC2791E" w14:textId="77777777" w:rsidR="00B34D12" w:rsidRPr="001E75F4" w:rsidRDefault="00B34D12" w:rsidP="00B34D12">
      <w:pPr>
        <w:widowControl w:val="0"/>
        <w:jc w:val="both"/>
        <w:rPr>
          <w:rFonts w:cs="Arial"/>
          <w:sz w:val="22"/>
          <w:szCs w:val="22"/>
        </w:rPr>
      </w:pPr>
      <w:r w:rsidRPr="001E75F4">
        <w:rPr>
          <w:rFonts w:cs="Arial"/>
          <w:sz w:val="22"/>
          <w:szCs w:val="22"/>
          <w:u w:val="dash"/>
        </w:rPr>
        <w:t>Responsabilité générale</w:t>
      </w:r>
    </w:p>
    <w:p w14:paraId="55AD317D" w14:textId="77777777" w:rsidR="00B34D12" w:rsidRPr="001E75F4" w:rsidRDefault="00B34D12" w:rsidP="00B34D12">
      <w:pPr>
        <w:widowControl w:val="0"/>
        <w:jc w:val="both"/>
        <w:rPr>
          <w:rFonts w:cs="Arial"/>
          <w:sz w:val="18"/>
          <w:szCs w:val="18"/>
        </w:rPr>
      </w:pPr>
    </w:p>
    <w:p w14:paraId="70506E16" w14:textId="4E98D3C6" w:rsidR="00B34D12" w:rsidRPr="001E75F4" w:rsidRDefault="00B34D12" w:rsidP="00B34D12">
      <w:pPr>
        <w:widowControl w:val="0"/>
        <w:jc w:val="both"/>
        <w:rPr>
          <w:rFonts w:cs="Arial"/>
          <w:sz w:val="22"/>
          <w:szCs w:val="22"/>
        </w:rPr>
      </w:pPr>
      <w:r w:rsidRPr="001E75F4">
        <w:rPr>
          <w:rFonts w:cs="Arial"/>
          <w:b/>
          <w:bCs/>
          <w:sz w:val="22"/>
          <w:szCs w:val="22"/>
        </w:rPr>
        <w:t>NEANT</w:t>
      </w:r>
      <w:r w:rsidRPr="001E75F4">
        <w:rPr>
          <w:rFonts w:cs="Arial"/>
          <w:sz w:val="22"/>
          <w:szCs w:val="22"/>
        </w:rPr>
        <w:t xml:space="preserve"> sauf Dommages immatériels non consécutifs (</w:t>
      </w:r>
      <w:r w:rsidRPr="001E75F4">
        <w:rPr>
          <w:rFonts w:cs="Arial"/>
          <w:b/>
          <w:sz w:val="22"/>
          <w:szCs w:val="22"/>
        </w:rPr>
        <w:t>10 %</w:t>
      </w:r>
      <w:r w:rsidRPr="001E75F4">
        <w:rPr>
          <w:rFonts w:cs="Arial"/>
          <w:sz w:val="22"/>
          <w:szCs w:val="22"/>
        </w:rPr>
        <w:t xml:space="preserve"> du sinistre mini </w:t>
      </w:r>
      <w:r w:rsidRPr="001E75F4">
        <w:rPr>
          <w:rFonts w:cs="Arial"/>
          <w:b/>
          <w:sz w:val="22"/>
          <w:szCs w:val="22"/>
        </w:rPr>
        <w:t>750 €</w:t>
      </w:r>
      <w:r w:rsidRPr="001E75F4">
        <w:rPr>
          <w:rFonts w:cs="Arial"/>
          <w:sz w:val="22"/>
          <w:szCs w:val="22"/>
        </w:rPr>
        <w:t xml:space="preserve"> maxi </w:t>
      </w:r>
      <w:r w:rsidRPr="001E75F4">
        <w:rPr>
          <w:rFonts w:cs="Arial"/>
          <w:b/>
          <w:sz w:val="22"/>
          <w:szCs w:val="22"/>
        </w:rPr>
        <w:t>4 000 €</w:t>
      </w:r>
      <w:r w:rsidRPr="001E75F4">
        <w:rPr>
          <w:rFonts w:cs="Arial"/>
          <w:bCs/>
          <w:sz w:val="22"/>
          <w:szCs w:val="22"/>
        </w:rPr>
        <w:t>)</w:t>
      </w:r>
    </w:p>
    <w:p w14:paraId="589C2E7D" w14:textId="77777777" w:rsidR="00B34D12" w:rsidRPr="001E75F4" w:rsidRDefault="00B34D12" w:rsidP="00B34D12">
      <w:pPr>
        <w:widowControl w:val="0"/>
        <w:jc w:val="both"/>
        <w:rPr>
          <w:sz w:val="22"/>
          <w:szCs w:val="22"/>
        </w:rPr>
      </w:pPr>
    </w:p>
    <w:p w14:paraId="78B8C65D" w14:textId="24627434" w:rsidR="00B34D12" w:rsidRPr="00F8140A" w:rsidRDefault="00B34D12" w:rsidP="00B34D12">
      <w:pPr>
        <w:widowControl w:val="0"/>
        <w:jc w:val="both"/>
        <w:rPr>
          <w:sz w:val="22"/>
          <w:szCs w:val="22"/>
        </w:rPr>
      </w:pPr>
      <w:r w:rsidRPr="001E75F4">
        <w:rPr>
          <w:sz w:val="22"/>
          <w:szCs w:val="22"/>
        </w:rPr>
        <w:t>Les éléments de statistiques sinistres sont communiqués sur la base des garanties et des franchises du contrat en cours.</w:t>
      </w:r>
    </w:p>
    <w:p w14:paraId="6E04425E" w14:textId="3472F348" w:rsidR="009E07E4" w:rsidRDefault="009E07E4" w:rsidP="00C40BDE">
      <w:pPr>
        <w:widowControl w:val="0"/>
        <w:ind w:right="-1"/>
        <w:jc w:val="both"/>
        <w:rPr>
          <w:sz w:val="22"/>
          <w:szCs w:val="22"/>
        </w:rPr>
      </w:pPr>
    </w:p>
    <w:p w14:paraId="38EBD09F" w14:textId="77777777" w:rsidR="009E07E4" w:rsidRPr="00F8140A" w:rsidRDefault="009E07E4" w:rsidP="00C40BDE">
      <w:pPr>
        <w:widowControl w:val="0"/>
        <w:ind w:right="-1"/>
        <w:jc w:val="both"/>
        <w:rPr>
          <w:sz w:val="22"/>
          <w:szCs w:val="22"/>
        </w:rPr>
      </w:pPr>
    </w:p>
    <w:sectPr w:rsidR="009E07E4" w:rsidRPr="00F8140A">
      <w:headerReference w:type="default" r:id="rId8"/>
      <w:footerReference w:type="even" r:id="rId9"/>
      <w:footerReference w:type="default" r:id="rId10"/>
      <w:footnotePr>
        <w:numRestart w:val="eachSect"/>
      </w:footnotePr>
      <w:pgSz w:w="11907" w:h="16840" w:code="9"/>
      <w:pgMar w:top="567" w:right="851" w:bottom="567" w:left="992" w:header="567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B1DF5E" w14:textId="77777777" w:rsidR="004E4364" w:rsidRDefault="004E4364">
      <w:r>
        <w:separator/>
      </w:r>
    </w:p>
  </w:endnote>
  <w:endnote w:type="continuationSeparator" w:id="0">
    <w:p w14:paraId="74733495" w14:textId="77777777" w:rsidR="004E4364" w:rsidRDefault="004E4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B4A5C" w14:textId="77777777" w:rsidR="005656EE" w:rsidRDefault="005656EE">
    <w:pPr>
      <w:pStyle w:val="Pieddepage"/>
      <w:framePr w:wrap="around" w:vAnchor="text" w:hAnchor="page" w:x="721" w:y="-189"/>
      <w:ind w:firstLine="360"/>
      <w:rPr>
        <w:rStyle w:val="Numrodepage"/>
      </w:rPr>
    </w:pPr>
  </w:p>
  <w:p w14:paraId="5A60506F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3BFAA830" w14:textId="77777777" w:rsidR="005656EE" w:rsidRDefault="005656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3C4EF5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0FADF442" w14:textId="77777777" w:rsidR="005656EE" w:rsidRDefault="005656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52BE2D" w14:textId="77777777" w:rsidR="004E4364" w:rsidRDefault="004E4364">
      <w:r>
        <w:separator/>
      </w:r>
    </w:p>
  </w:footnote>
  <w:footnote w:type="continuationSeparator" w:id="0">
    <w:p w14:paraId="589EB291" w14:textId="77777777" w:rsidR="004E4364" w:rsidRDefault="004E43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B3F396" w14:textId="77777777" w:rsidR="00DA7EF0" w:rsidRPr="001764A3" w:rsidRDefault="00DA7EF0" w:rsidP="001764A3">
    <w:pPr>
      <w:pStyle w:val="En-tte"/>
    </w:pPr>
    <w:r>
      <w:rPr>
        <w:rFonts w:cs="Arial"/>
        <w:color w:val="808080"/>
        <w:sz w:val="18"/>
        <w:szCs w:val="18"/>
      </w:rPr>
      <w:t>PROTECTAS - IDDN.FR.001.030025.006.R.P.2002.000.00000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EE661F"/>
    <w:multiLevelType w:val="multilevel"/>
    <w:tmpl w:val="6D20C6E4"/>
    <w:lvl w:ilvl="0">
      <w:start w:val="1"/>
      <w:numFmt w:val="decimal"/>
      <w:pStyle w:val="06-TitreARTICLEAE"/>
      <w:lvlText w:val="ARTICLE %1 /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 /"/>
      <w:lvlJc w:val="left"/>
      <w:pPr>
        <w:ind w:left="973" w:hanging="831"/>
      </w:pPr>
      <w:rPr>
        <w:rFonts w:hint="default"/>
        <w:b/>
      </w:rPr>
    </w:lvl>
    <w:lvl w:ilvl="2">
      <w:start w:val="1"/>
      <w:numFmt w:val="decimal"/>
      <w:lvlText w:val="%1.%2.%3-"/>
      <w:lvlJc w:val="left"/>
      <w:pPr>
        <w:ind w:left="1588" w:hanging="8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B434AD3"/>
    <w:multiLevelType w:val="hybridMultilevel"/>
    <w:tmpl w:val="8A0A0C5E"/>
    <w:lvl w:ilvl="0" w:tplc="16C4E168">
      <w:start w:val="1"/>
      <w:numFmt w:val="bullet"/>
      <w:lvlText w:val=""/>
      <w:legacy w:legacy="1" w:legacySpace="0" w:legacyIndent="283"/>
      <w:lvlJc w:val="left"/>
      <w:pPr>
        <w:ind w:left="1914" w:hanging="283"/>
      </w:pPr>
      <w:rPr>
        <w:rFonts w:ascii="Symbol" w:hAnsi="Symbol" w:hint="default"/>
      </w:rPr>
    </w:lvl>
    <w:lvl w:ilvl="1" w:tplc="151AD432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hint="default"/>
      </w:rPr>
    </w:lvl>
    <w:lvl w:ilvl="2" w:tplc="382AF7E0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F800AC90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90826F90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hint="default"/>
      </w:rPr>
    </w:lvl>
    <w:lvl w:ilvl="5" w:tplc="5A4804B4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B8DEA57A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B6A8008A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hint="default"/>
      </w:rPr>
    </w:lvl>
    <w:lvl w:ilvl="8" w:tplc="30AED50A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3" w15:restartNumberingAfterBreak="0">
    <w:nsid w:val="16835C7F"/>
    <w:multiLevelType w:val="multilevel"/>
    <w:tmpl w:val="688AD388"/>
    <w:lvl w:ilvl="0">
      <w:start w:val="1"/>
      <w:numFmt w:val="upperLetter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FFFFFF"/>
        <w:sz w:val="26"/>
        <w:vertAlign w:val="baseline"/>
      </w:rPr>
    </w:lvl>
    <w:lvl w:ilvl="1">
      <w:start w:val="1"/>
      <w:numFmt w:val="decimal"/>
      <w:pStyle w:val="Titre2"/>
      <w:lvlText w:val="%2 / 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FFFFFF"/>
        <w:sz w:val="24"/>
        <w:u w:val="none"/>
        <w:vertAlign w:val="baseline"/>
      </w:rPr>
    </w:lvl>
    <w:lvl w:ilvl="2">
      <w:start w:val="1"/>
      <w:numFmt w:val="decimal"/>
      <w:pStyle w:val="Titre3"/>
      <w:lvlText w:val="%2.%3 -"/>
      <w:lvlJc w:val="left"/>
      <w:pPr>
        <w:tabs>
          <w:tab w:val="num" w:pos="1702"/>
        </w:tabs>
        <w:ind w:left="1702" w:hanging="851"/>
      </w:pPr>
      <w:rPr>
        <w:rFonts w:hint="default"/>
        <w:b/>
      </w:rPr>
    </w:lvl>
    <w:lvl w:ilvl="3">
      <w:start w:val="1"/>
      <w:numFmt w:val="decimal"/>
      <w:pStyle w:val="Titre4"/>
      <w:lvlText w:val="%2.%3.%4 -"/>
      <w:lvlJc w:val="left"/>
      <w:pPr>
        <w:tabs>
          <w:tab w:val="num" w:pos="2694"/>
        </w:tabs>
        <w:ind w:left="2694" w:hanging="850"/>
      </w:pPr>
      <w:rPr>
        <w:rFonts w:hint="default"/>
        <w:b w:val="0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4" w15:restartNumberingAfterBreak="0">
    <w:nsid w:val="1B041472"/>
    <w:multiLevelType w:val="hybridMultilevel"/>
    <w:tmpl w:val="4064BF6C"/>
    <w:lvl w:ilvl="0" w:tplc="EBE687D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D78F6"/>
    <w:multiLevelType w:val="singleLevel"/>
    <w:tmpl w:val="FF422B08"/>
    <w:lvl w:ilvl="0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hint="default"/>
      </w:rPr>
    </w:lvl>
  </w:abstractNum>
  <w:abstractNum w:abstractNumId="6" w15:restartNumberingAfterBreak="0">
    <w:nsid w:val="253355C2"/>
    <w:multiLevelType w:val="hybridMultilevel"/>
    <w:tmpl w:val="12D00A60"/>
    <w:lvl w:ilvl="0" w:tplc="4A48091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6750D5"/>
    <w:multiLevelType w:val="hybridMultilevel"/>
    <w:tmpl w:val="727678A6"/>
    <w:lvl w:ilvl="0" w:tplc="EBE687D0">
      <w:start w:val="1"/>
      <w:numFmt w:val="bullet"/>
      <w:lvlText w:val=""/>
      <w:lvlJc w:val="left"/>
      <w:pPr>
        <w:ind w:left="721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8" w15:restartNumberingAfterBreak="0">
    <w:nsid w:val="67766292"/>
    <w:multiLevelType w:val="multilevel"/>
    <w:tmpl w:val="6764F38A"/>
    <w:lvl w:ilvl="0">
      <w:start w:val="1"/>
      <w:numFmt w:val="upperLetter"/>
      <w:pStyle w:val="Titre1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 - 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 -"/>
      <w:lvlJc w:val="left"/>
      <w:pPr>
        <w:tabs>
          <w:tab w:val="num" w:pos="1985"/>
        </w:tabs>
        <w:ind w:left="1985" w:hanging="851"/>
      </w:pPr>
      <w:rPr>
        <w:rFonts w:hint="default"/>
        <w:b/>
      </w:rPr>
    </w:lvl>
    <w:lvl w:ilvl="3">
      <w:start w:val="1"/>
      <w:numFmt w:val="decimal"/>
      <w:lvlText w:val="%2.%3.%4 -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9" w15:restartNumberingAfterBreak="0">
    <w:nsid w:val="7C663794"/>
    <w:multiLevelType w:val="singleLevel"/>
    <w:tmpl w:val="FF422B08"/>
    <w:lvl w:ilvl="0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hint="default"/>
      </w:rPr>
    </w:lvl>
  </w:abstractNum>
  <w:num w:numId="1" w16cid:durableId="823474414">
    <w:abstractNumId w:val="9"/>
  </w:num>
  <w:num w:numId="2" w16cid:durableId="681475423">
    <w:abstractNumId w:val="5"/>
  </w:num>
  <w:num w:numId="3" w16cid:durableId="2077779912">
    <w:abstractNumId w:val="8"/>
  </w:num>
  <w:num w:numId="4" w16cid:durableId="110173640">
    <w:abstractNumId w:val="2"/>
  </w:num>
  <w:num w:numId="5" w16cid:durableId="1204246456">
    <w:abstractNumId w:val="8"/>
    <w:lvlOverride w:ilvl="0">
      <w:lvl w:ilvl="0">
        <w:start w:val="1"/>
        <w:numFmt w:val="upperLetter"/>
        <w:pStyle w:val="Titre1"/>
        <w:lvlText w:val="TITRE %1 /"/>
        <w:lvlJc w:val="left"/>
        <w:pPr>
          <w:tabs>
            <w:tab w:val="num" w:pos="1418"/>
          </w:tabs>
          <w:ind w:left="1418" w:hanging="1418"/>
        </w:pPr>
        <w:rPr>
          <w:rFonts w:ascii="Arial" w:hAnsi="Arial" w:hint="default"/>
          <w:b/>
          <w:i w:val="0"/>
          <w:strike w:val="0"/>
          <w:dstrike w:val="0"/>
          <w:outline w:val="0"/>
          <w:shadow w:val="0"/>
          <w:emboss w:val="0"/>
          <w:imprint w:val="0"/>
          <w:vanish w:val="0"/>
          <w:sz w:val="26"/>
          <w:vertAlign w:val="baseline"/>
        </w:rPr>
      </w:lvl>
    </w:lvlOverride>
    <w:lvlOverride w:ilvl="1">
      <w:lvl w:ilvl="1">
        <w:start w:val="1"/>
        <w:numFmt w:val="decimal"/>
        <w:lvlText w:val="%2 / "/>
        <w:lvlJc w:val="left"/>
        <w:pPr>
          <w:tabs>
            <w:tab w:val="num" w:pos="1134"/>
          </w:tabs>
          <w:ind w:left="1134" w:hanging="567"/>
        </w:pPr>
        <w:rPr>
          <w:rFonts w:ascii="Arial" w:hAnsi="Arial"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24"/>
          <w:vertAlign w:val="baseline"/>
        </w:rPr>
      </w:lvl>
    </w:lvlOverride>
    <w:lvlOverride w:ilvl="2">
      <w:lvl w:ilvl="2">
        <w:start w:val="1"/>
        <w:numFmt w:val="decimal"/>
        <w:lvlText w:val="%2.%3 -"/>
        <w:lvlJc w:val="left"/>
        <w:pPr>
          <w:tabs>
            <w:tab w:val="num" w:pos="1985"/>
          </w:tabs>
          <w:ind w:left="1985" w:hanging="851"/>
        </w:pPr>
        <w:rPr>
          <w:rFonts w:hint="default"/>
          <w:b/>
        </w:rPr>
      </w:lvl>
    </w:lvlOverride>
    <w:lvlOverride w:ilvl="3">
      <w:lvl w:ilvl="3">
        <w:start w:val="1"/>
        <w:numFmt w:val="decimal"/>
        <w:lvlText w:val="%2.%3.%4 -"/>
        <w:lvlJc w:val="left"/>
        <w:pPr>
          <w:tabs>
            <w:tab w:val="num" w:pos="2835"/>
          </w:tabs>
          <w:ind w:left="2835" w:hanging="850"/>
        </w:pPr>
        <w:rPr>
          <w:rFonts w:hint="default"/>
        </w:rPr>
      </w:lvl>
    </w:lvlOverride>
    <w:lvlOverride w:ilvl="4">
      <w:lvl w:ilvl="4">
        <w:start w:val="1"/>
        <w:numFmt w:val="decimal"/>
        <w:lvlText w:val="%2.%3.%4.%5"/>
        <w:lvlJc w:val="left"/>
        <w:pPr>
          <w:tabs>
            <w:tab w:val="num" w:pos="3827"/>
          </w:tabs>
          <w:ind w:left="3827" w:hanging="9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6946"/>
          </w:tabs>
          <w:ind w:left="6442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7306"/>
          </w:tabs>
          <w:ind w:left="6946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8026"/>
          </w:tabs>
          <w:ind w:left="7450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8746"/>
          </w:tabs>
          <w:ind w:left="8026" w:hanging="1440"/>
        </w:pPr>
        <w:rPr>
          <w:rFonts w:hint="default"/>
        </w:rPr>
      </w:lvl>
    </w:lvlOverride>
  </w:num>
  <w:num w:numId="6" w16cid:durableId="570387254">
    <w:abstractNumId w:val="7"/>
  </w:num>
  <w:num w:numId="7" w16cid:durableId="896742667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1984" w:hanging="283"/>
        </w:pPr>
        <w:rPr>
          <w:rFonts w:ascii="Wingdings" w:hAnsi="Wingdings" w:hint="default"/>
          <w:b w:val="0"/>
          <w:i w:val="0"/>
          <w:sz w:val="24"/>
          <w:u w:val="none"/>
        </w:rPr>
      </w:lvl>
    </w:lvlOverride>
  </w:num>
  <w:num w:numId="8" w16cid:durableId="1130442259">
    <w:abstractNumId w:val="1"/>
  </w:num>
  <w:num w:numId="9" w16cid:durableId="1814129234">
    <w:abstractNumId w:val="3"/>
  </w:num>
  <w:num w:numId="10" w16cid:durableId="194970296">
    <w:abstractNumId w:val="3"/>
  </w:num>
  <w:num w:numId="11" w16cid:durableId="1272663284">
    <w:abstractNumId w:val="3"/>
  </w:num>
  <w:num w:numId="12" w16cid:durableId="562909290">
    <w:abstractNumId w:val="3"/>
  </w:num>
  <w:num w:numId="13" w16cid:durableId="2078741702">
    <w:abstractNumId w:val="4"/>
  </w:num>
  <w:num w:numId="14" w16cid:durableId="166142960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1E"/>
    <w:rsid w:val="000004A2"/>
    <w:rsid w:val="00023921"/>
    <w:rsid w:val="00024A3D"/>
    <w:rsid w:val="000335D3"/>
    <w:rsid w:val="00046A2A"/>
    <w:rsid w:val="00046AB7"/>
    <w:rsid w:val="00051743"/>
    <w:rsid w:val="00052CF2"/>
    <w:rsid w:val="00052DD4"/>
    <w:rsid w:val="00055683"/>
    <w:rsid w:val="00063913"/>
    <w:rsid w:val="00075238"/>
    <w:rsid w:val="00082D22"/>
    <w:rsid w:val="000838EB"/>
    <w:rsid w:val="000856D4"/>
    <w:rsid w:val="00094399"/>
    <w:rsid w:val="000A078D"/>
    <w:rsid w:val="000A7213"/>
    <w:rsid w:val="000B518C"/>
    <w:rsid w:val="000C1809"/>
    <w:rsid w:val="000C1E72"/>
    <w:rsid w:val="000C26C0"/>
    <w:rsid w:val="000C4908"/>
    <w:rsid w:val="000D1A71"/>
    <w:rsid w:val="000D49F3"/>
    <w:rsid w:val="000D5081"/>
    <w:rsid w:val="000D6237"/>
    <w:rsid w:val="000E4690"/>
    <w:rsid w:val="000F5678"/>
    <w:rsid w:val="0011062B"/>
    <w:rsid w:val="00112569"/>
    <w:rsid w:val="0012110D"/>
    <w:rsid w:val="00131755"/>
    <w:rsid w:val="0013478E"/>
    <w:rsid w:val="00135D35"/>
    <w:rsid w:val="00155613"/>
    <w:rsid w:val="0015730E"/>
    <w:rsid w:val="00160030"/>
    <w:rsid w:val="001711C5"/>
    <w:rsid w:val="0017150C"/>
    <w:rsid w:val="00173942"/>
    <w:rsid w:val="001764A3"/>
    <w:rsid w:val="00195125"/>
    <w:rsid w:val="001A2363"/>
    <w:rsid w:val="001A3AF1"/>
    <w:rsid w:val="001C24C9"/>
    <w:rsid w:val="001C3AC2"/>
    <w:rsid w:val="001C468E"/>
    <w:rsid w:val="001C72D0"/>
    <w:rsid w:val="001E3112"/>
    <w:rsid w:val="001E43F8"/>
    <w:rsid w:val="001E5D21"/>
    <w:rsid w:val="001E75F4"/>
    <w:rsid w:val="001F032F"/>
    <w:rsid w:val="00200CE8"/>
    <w:rsid w:val="0020573E"/>
    <w:rsid w:val="00214368"/>
    <w:rsid w:val="00214695"/>
    <w:rsid w:val="00231034"/>
    <w:rsid w:val="00233297"/>
    <w:rsid w:val="00233A5E"/>
    <w:rsid w:val="00237CBB"/>
    <w:rsid w:val="002400CB"/>
    <w:rsid w:val="002412CC"/>
    <w:rsid w:val="0024512F"/>
    <w:rsid w:val="0024793C"/>
    <w:rsid w:val="002573D5"/>
    <w:rsid w:val="002578B8"/>
    <w:rsid w:val="00260387"/>
    <w:rsid w:val="00265252"/>
    <w:rsid w:val="002660C7"/>
    <w:rsid w:val="00276428"/>
    <w:rsid w:val="00276DBE"/>
    <w:rsid w:val="002809E0"/>
    <w:rsid w:val="00282137"/>
    <w:rsid w:val="002A1E9F"/>
    <w:rsid w:val="002B013D"/>
    <w:rsid w:val="002B452F"/>
    <w:rsid w:val="002B64EF"/>
    <w:rsid w:val="002C0213"/>
    <w:rsid w:val="002C5A01"/>
    <w:rsid w:val="002E01B9"/>
    <w:rsid w:val="002E3FCE"/>
    <w:rsid w:val="002E6156"/>
    <w:rsid w:val="002E6E86"/>
    <w:rsid w:val="002F2337"/>
    <w:rsid w:val="00300909"/>
    <w:rsid w:val="00302790"/>
    <w:rsid w:val="0030362E"/>
    <w:rsid w:val="00323632"/>
    <w:rsid w:val="00325979"/>
    <w:rsid w:val="00330B5D"/>
    <w:rsid w:val="00331B2A"/>
    <w:rsid w:val="00333C8C"/>
    <w:rsid w:val="0033485F"/>
    <w:rsid w:val="003416EC"/>
    <w:rsid w:val="00342DED"/>
    <w:rsid w:val="003524C3"/>
    <w:rsid w:val="00361BA0"/>
    <w:rsid w:val="00363084"/>
    <w:rsid w:val="003710C7"/>
    <w:rsid w:val="00374D3B"/>
    <w:rsid w:val="003807E2"/>
    <w:rsid w:val="00385811"/>
    <w:rsid w:val="00391873"/>
    <w:rsid w:val="00392D2E"/>
    <w:rsid w:val="003940B6"/>
    <w:rsid w:val="003B3F6F"/>
    <w:rsid w:val="003B64FC"/>
    <w:rsid w:val="003B75C5"/>
    <w:rsid w:val="003D29E8"/>
    <w:rsid w:val="003D30DC"/>
    <w:rsid w:val="003E2948"/>
    <w:rsid w:val="003E54B2"/>
    <w:rsid w:val="003F3117"/>
    <w:rsid w:val="00401050"/>
    <w:rsid w:val="00401B01"/>
    <w:rsid w:val="00402488"/>
    <w:rsid w:val="004125E2"/>
    <w:rsid w:val="00413517"/>
    <w:rsid w:val="004140C8"/>
    <w:rsid w:val="004154CF"/>
    <w:rsid w:val="00417174"/>
    <w:rsid w:val="004327DA"/>
    <w:rsid w:val="0044083C"/>
    <w:rsid w:val="00451268"/>
    <w:rsid w:val="004575C5"/>
    <w:rsid w:val="004577AE"/>
    <w:rsid w:val="004609E2"/>
    <w:rsid w:val="004646BB"/>
    <w:rsid w:val="004719B0"/>
    <w:rsid w:val="0047395F"/>
    <w:rsid w:val="0047411E"/>
    <w:rsid w:val="00475D61"/>
    <w:rsid w:val="0047709D"/>
    <w:rsid w:val="00485544"/>
    <w:rsid w:val="00491A4B"/>
    <w:rsid w:val="00492664"/>
    <w:rsid w:val="004927F9"/>
    <w:rsid w:val="00493829"/>
    <w:rsid w:val="004B1C15"/>
    <w:rsid w:val="004B5550"/>
    <w:rsid w:val="004B62D5"/>
    <w:rsid w:val="004C1C8A"/>
    <w:rsid w:val="004C43C8"/>
    <w:rsid w:val="004C4950"/>
    <w:rsid w:val="004C5AC6"/>
    <w:rsid w:val="004E17E6"/>
    <w:rsid w:val="004E4364"/>
    <w:rsid w:val="004E4839"/>
    <w:rsid w:val="004E574E"/>
    <w:rsid w:val="004E6899"/>
    <w:rsid w:val="004F101F"/>
    <w:rsid w:val="004F36C6"/>
    <w:rsid w:val="004F3D1C"/>
    <w:rsid w:val="005032E5"/>
    <w:rsid w:val="00507AE8"/>
    <w:rsid w:val="00511724"/>
    <w:rsid w:val="005312A6"/>
    <w:rsid w:val="0053372C"/>
    <w:rsid w:val="005424E3"/>
    <w:rsid w:val="00544D52"/>
    <w:rsid w:val="00546238"/>
    <w:rsid w:val="00547568"/>
    <w:rsid w:val="00551D2B"/>
    <w:rsid w:val="00557852"/>
    <w:rsid w:val="00561FC0"/>
    <w:rsid w:val="00565112"/>
    <w:rsid w:val="005656EE"/>
    <w:rsid w:val="0057300B"/>
    <w:rsid w:val="0058459B"/>
    <w:rsid w:val="0058477E"/>
    <w:rsid w:val="005A43F5"/>
    <w:rsid w:val="005A5A75"/>
    <w:rsid w:val="005B0CA2"/>
    <w:rsid w:val="005B2A8A"/>
    <w:rsid w:val="005B329D"/>
    <w:rsid w:val="005B3FDA"/>
    <w:rsid w:val="005B6811"/>
    <w:rsid w:val="005B70D7"/>
    <w:rsid w:val="005C32B4"/>
    <w:rsid w:val="005D1B45"/>
    <w:rsid w:val="005E0F53"/>
    <w:rsid w:val="005E1936"/>
    <w:rsid w:val="005E4DF1"/>
    <w:rsid w:val="005E5726"/>
    <w:rsid w:val="005E65CC"/>
    <w:rsid w:val="005F0252"/>
    <w:rsid w:val="005F3490"/>
    <w:rsid w:val="00603AB0"/>
    <w:rsid w:val="0060542B"/>
    <w:rsid w:val="00611F70"/>
    <w:rsid w:val="00614695"/>
    <w:rsid w:val="00633B76"/>
    <w:rsid w:val="006352F6"/>
    <w:rsid w:val="00636C71"/>
    <w:rsid w:val="00637FBB"/>
    <w:rsid w:val="0065715F"/>
    <w:rsid w:val="006613AB"/>
    <w:rsid w:val="00664EE2"/>
    <w:rsid w:val="0067026B"/>
    <w:rsid w:val="00672EAB"/>
    <w:rsid w:val="006739B5"/>
    <w:rsid w:val="00677191"/>
    <w:rsid w:val="00680ABA"/>
    <w:rsid w:val="00696532"/>
    <w:rsid w:val="006A41E2"/>
    <w:rsid w:val="006A4BF4"/>
    <w:rsid w:val="006C389C"/>
    <w:rsid w:val="006C5A56"/>
    <w:rsid w:val="006C7637"/>
    <w:rsid w:val="006D1D39"/>
    <w:rsid w:val="006D1F68"/>
    <w:rsid w:val="006D3E8D"/>
    <w:rsid w:val="006F20A7"/>
    <w:rsid w:val="006F281E"/>
    <w:rsid w:val="006F563D"/>
    <w:rsid w:val="0071193C"/>
    <w:rsid w:val="00712982"/>
    <w:rsid w:val="00713FA0"/>
    <w:rsid w:val="00715ACE"/>
    <w:rsid w:val="007200A1"/>
    <w:rsid w:val="0072427B"/>
    <w:rsid w:val="00724409"/>
    <w:rsid w:val="0072488E"/>
    <w:rsid w:val="007402C6"/>
    <w:rsid w:val="00742A12"/>
    <w:rsid w:val="00744962"/>
    <w:rsid w:val="007451B5"/>
    <w:rsid w:val="00762D2F"/>
    <w:rsid w:val="00771CEF"/>
    <w:rsid w:val="007763EC"/>
    <w:rsid w:val="007764DF"/>
    <w:rsid w:val="00776AAB"/>
    <w:rsid w:val="00777ABC"/>
    <w:rsid w:val="00787512"/>
    <w:rsid w:val="00792160"/>
    <w:rsid w:val="007D0E1C"/>
    <w:rsid w:val="007D593E"/>
    <w:rsid w:val="007E078F"/>
    <w:rsid w:val="007F0533"/>
    <w:rsid w:val="007F469B"/>
    <w:rsid w:val="00803863"/>
    <w:rsid w:val="0080473A"/>
    <w:rsid w:val="00804D58"/>
    <w:rsid w:val="00805D83"/>
    <w:rsid w:val="0081283F"/>
    <w:rsid w:val="00823D1B"/>
    <w:rsid w:val="0083409F"/>
    <w:rsid w:val="00841BC1"/>
    <w:rsid w:val="00843862"/>
    <w:rsid w:val="0085082E"/>
    <w:rsid w:val="00853D9F"/>
    <w:rsid w:val="008556CC"/>
    <w:rsid w:val="008562DF"/>
    <w:rsid w:val="00860B64"/>
    <w:rsid w:val="00861A2A"/>
    <w:rsid w:val="00864C0C"/>
    <w:rsid w:val="00866310"/>
    <w:rsid w:val="00870EBF"/>
    <w:rsid w:val="008713A0"/>
    <w:rsid w:val="008771F4"/>
    <w:rsid w:val="00882750"/>
    <w:rsid w:val="00896056"/>
    <w:rsid w:val="0089776B"/>
    <w:rsid w:val="00897A31"/>
    <w:rsid w:val="008A579E"/>
    <w:rsid w:val="008A6185"/>
    <w:rsid w:val="008B0931"/>
    <w:rsid w:val="008B256A"/>
    <w:rsid w:val="008B2C3E"/>
    <w:rsid w:val="008B596F"/>
    <w:rsid w:val="008C1B86"/>
    <w:rsid w:val="008C3725"/>
    <w:rsid w:val="008C5671"/>
    <w:rsid w:val="008D20AD"/>
    <w:rsid w:val="008E239C"/>
    <w:rsid w:val="008E2AA0"/>
    <w:rsid w:val="008F0BEA"/>
    <w:rsid w:val="00901A44"/>
    <w:rsid w:val="00904C99"/>
    <w:rsid w:val="00906C20"/>
    <w:rsid w:val="00912ED3"/>
    <w:rsid w:val="009141B9"/>
    <w:rsid w:val="00917045"/>
    <w:rsid w:val="009214C1"/>
    <w:rsid w:val="009254B5"/>
    <w:rsid w:val="009255D9"/>
    <w:rsid w:val="00927930"/>
    <w:rsid w:val="00931C84"/>
    <w:rsid w:val="009428F2"/>
    <w:rsid w:val="00946C48"/>
    <w:rsid w:val="00957C62"/>
    <w:rsid w:val="00975973"/>
    <w:rsid w:val="00976C37"/>
    <w:rsid w:val="00982FA1"/>
    <w:rsid w:val="00983641"/>
    <w:rsid w:val="00987238"/>
    <w:rsid w:val="00991936"/>
    <w:rsid w:val="00993DCC"/>
    <w:rsid w:val="009C07E6"/>
    <w:rsid w:val="009D3D30"/>
    <w:rsid w:val="009E07E4"/>
    <w:rsid w:val="009E24F1"/>
    <w:rsid w:val="009E631B"/>
    <w:rsid w:val="009F09C6"/>
    <w:rsid w:val="009F38BC"/>
    <w:rsid w:val="009F3BD2"/>
    <w:rsid w:val="009F6647"/>
    <w:rsid w:val="00A00A8D"/>
    <w:rsid w:val="00A01F57"/>
    <w:rsid w:val="00A06BE1"/>
    <w:rsid w:val="00A172B8"/>
    <w:rsid w:val="00A17502"/>
    <w:rsid w:val="00A201B6"/>
    <w:rsid w:val="00A20769"/>
    <w:rsid w:val="00A21403"/>
    <w:rsid w:val="00A21E33"/>
    <w:rsid w:val="00A2696F"/>
    <w:rsid w:val="00A34D1A"/>
    <w:rsid w:val="00A365CA"/>
    <w:rsid w:val="00A37857"/>
    <w:rsid w:val="00A71E95"/>
    <w:rsid w:val="00A72B7E"/>
    <w:rsid w:val="00A7354A"/>
    <w:rsid w:val="00A766D5"/>
    <w:rsid w:val="00A77963"/>
    <w:rsid w:val="00A902E5"/>
    <w:rsid w:val="00A9122F"/>
    <w:rsid w:val="00A961ED"/>
    <w:rsid w:val="00AA071F"/>
    <w:rsid w:val="00AB1B53"/>
    <w:rsid w:val="00AB4818"/>
    <w:rsid w:val="00AC1A4E"/>
    <w:rsid w:val="00AC49DA"/>
    <w:rsid w:val="00AD0F44"/>
    <w:rsid w:val="00AD53BB"/>
    <w:rsid w:val="00AE1D40"/>
    <w:rsid w:val="00AF11C2"/>
    <w:rsid w:val="00AF50AA"/>
    <w:rsid w:val="00B02717"/>
    <w:rsid w:val="00B06B01"/>
    <w:rsid w:val="00B11E6F"/>
    <w:rsid w:val="00B1599F"/>
    <w:rsid w:val="00B337A5"/>
    <w:rsid w:val="00B34D12"/>
    <w:rsid w:val="00B36DDD"/>
    <w:rsid w:val="00B40F20"/>
    <w:rsid w:val="00B43A4F"/>
    <w:rsid w:val="00B47248"/>
    <w:rsid w:val="00B473AC"/>
    <w:rsid w:val="00B55165"/>
    <w:rsid w:val="00B6165F"/>
    <w:rsid w:val="00B65D6D"/>
    <w:rsid w:val="00B67C79"/>
    <w:rsid w:val="00B72085"/>
    <w:rsid w:val="00B80CA4"/>
    <w:rsid w:val="00B81A7F"/>
    <w:rsid w:val="00B9061A"/>
    <w:rsid w:val="00B91426"/>
    <w:rsid w:val="00BB2F22"/>
    <w:rsid w:val="00BB5F0A"/>
    <w:rsid w:val="00BB6F1E"/>
    <w:rsid w:val="00BD31BA"/>
    <w:rsid w:val="00BD7CE6"/>
    <w:rsid w:val="00C04588"/>
    <w:rsid w:val="00C06BF7"/>
    <w:rsid w:val="00C231D6"/>
    <w:rsid w:val="00C30704"/>
    <w:rsid w:val="00C4067D"/>
    <w:rsid w:val="00C40BDE"/>
    <w:rsid w:val="00C47DD1"/>
    <w:rsid w:val="00C53BC2"/>
    <w:rsid w:val="00C60A64"/>
    <w:rsid w:val="00C65F2C"/>
    <w:rsid w:val="00C66335"/>
    <w:rsid w:val="00C73BFA"/>
    <w:rsid w:val="00C75DDC"/>
    <w:rsid w:val="00C81826"/>
    <w:rsid w:val="00C8407E"/>
    <w:rsid w:val="00C86997"/>
    <w:rsid w:val="00C87200"/>
    <w:rsid w:val="00C94047"/>
    <w:rsid w:val="00C94796"/>
    <w:rsid w:val="00C949E9"/>
    <w:rsid w:val="00CA7945"/>
    <w:rsid w:val="00CB2F36"/>
    <w:rsid w:val="00CC2BF2"/>
    <w:rsid w:val="00CC7088"/>
    <w:rsid w:val="00CD5EAB"/>
    <w:rsid w:val="00CE3258"/>
    <w:rsid w:val="00CE711C"/>
    <w:rsid w:val="00CF10A5"/>
    <w:rsid w:val="00CF7E00"/>
    <w:rsid w:val="00D00693"/>
    <w:rsid w:val="00D05E91"/>
    <w:rsid w:val="00D10290"/>
    <w:rsid w:val="00D12B10"/>
    <w:rsid w:val="00D15B3A"/>
    <w:rsid w:val="00D16E1A"/>
    <w:rsid w:val="00D1796B"/>
    <w:rsid w:val="00D44D17"/>
    <w:rsid w:val="00D44D96"/>
    <w:rsid w:val="00D46058"/>
    <w:rsid w:val="00D56EE7"/>
    <w:rsid w:val="00D57AA7"/>
    <w:rsid w:val="00D61834"/>
    <w:rsid w:val="00D643E3"/>
    <w:rsid w:val="00D720C9"/>
    <w:rsid w:val="00D744A2"/>
    <w:rsid w:val="00D77B50"/>
    <w:rsid w:val="00D81EE4"/>
    <w:rsid w:val="00D82000"/>
    <w:rsid w:val="00D8218E"/>
    <w:rsid w:val="00DA0ABA"/>
    <w:rsid w:val="00DA7EF0"/>
    <w:rsid w:val="00DB068C"/>
    <w:rsid w:val="00DC1AE1"/>
    <w:rsid w:val="00DD4425"/>
    <w:rsid w:val="00DE7344"/>
    <w:rsid w:val="00DE78C5"/>
    <w:rsid w:val="00DF0670"/>
    <w:rsid w:val="00DF140C"/>
    <w:rsid w:val="00DF36A0"/>
    <w:rsid w:val="00DF4B40"/>
    <w:rsid w:val="00E04DDB"/>
    <w:rsid w:val="00E103FA"/>
    <w:rsid w:val="00E10DD0"/>
    <w:rsid w:val="00E153CC"/>
    <w:rsid w:val="00E174DB"/>
    <w:rsid w:val="00E2107A"/>
    <w:rsid w:val="00E23D0F"/>
    <w:rsid w:val="00E2615C"/>
    <w:rsid w:val="00E31530"/>
    <w:rsid w:val="00E31B18"/>
    <w:rsid w:val="00E33587"/>
    <w:rsid w:val="00E3421B"/>
    <w:rsid w:val="00E35097"/>
    <w:rsid w:val="00E3646A"/>
    <w:rsid w:val="00E413C2"/>
    <w:rsid w:val="00E6706F"/>
    <w:rsid w:val="00E721A3"/>
    <w:rsid w:val="00E93C1C"/>
    <w:rsid w:val="00EA3D09"/>
    <w:rsid w:val="00EB27A6"/>
    <w:rsid w:val="00EB29CC"/>
    <w:rsid w:val="00EC4892"/>
    <w:rsid w:val="00EC6A2E"/>
    <w:rsid w:val="00ED54FB"/>
    <w:rsid w:val="00ED5F30"/>
    <w:rsid w:val="00EE241D"/>
    <w:rsid w:val="00EE72F2"/>
    <w:rsid w:val="00EF2038"/>
    <w:rsid w:val="00F008F7"/>
    <w:rsid w:val="00F01489"/>
    <w:rsid w:val="00F026AB"/>
    <w:rsid w:val="00F03AD7"/>
    <w:rsid w:val="00F05355"/>
    <w:rsid w:val="00F113B2"/>
    <w:rsid w:val="00F249A8"/>
    <w:rsid w:val="00F272B0"/>
    <w:rsid w:val="00F27840"/>
    <w:rsid w:val="00F31A01"/>
    <w:rsid w:val="00F365F9"/>
    <w:rsid w:val="00F457DC"/>
    <w:rsid w:val="00F54E0F"/>
    <w:rsid w:val="00F64585"/>
    <w:rsid w:val="00F67687"/>
    <w:rsid w:val="00F8140A"/>
    <w:rsid w:val="00FB3141"/>
    <w:rsid w:val="00FC19BB"/>
    <w:rsid w:val="00FC1AC1"/>
    <w:rsid w:val="00FD4757"/>
    <w:rsid w:val="00FD5B30"/>
    <w:rsid w:val="00FE1495"/>
    <w:rsid w:val="00FE242C"/>
    <w:rsid w:val="00FE3207"/>
    <w:rsid w:val="00FE3E89"/>
    <w:rsid w:val="00FE4256"/>
    <w:rsid w:val="00FF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A54418"/>
  <w15:chartTrackingRefBased/>
  <w15:docId w15:val="{16DDE7FA-6E7B-4824-88F7-C68018CDF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512"/>
    <w:rPr>
      <w:rFonts w:ascii="Arial" w:hAnsi="Arial"/>
      <w:sz w:val="24"/>
    </w:rPr>
  </w:style>
  <w:style w:type="paragraph" w:styleId="Titre1">
    <w:name w:val="heading 1"/>
    <w:basedOn w:val="Normal"/>
    <w:next w:val="Normal"/>
    <w:autoRedefine/>
    <w:qFormat/>
    <w:rsid w:val="00A71E95"/>
    <w:pPr>
      <w:keepNext/>
      <w:keepLines/>
      <w:widowControl w:val="0"/>
      <w:numPr>
        <w:numId w:val="3"/>
      </w:numPr>
      <w:jc w:val="both"/>
      <w:outlineLvl w:val="0"/>
    </w:pPr>
    <w:rPr>
      <w:b/>
      <w:caps/>
      <w:sz w:val="26"/>
    </w:rPr>
  </w:style>
  <w:style w:type="paragraph" w:styleId="Titre2">
    <w:name w:val="heading 2"/>
    <w:basedOn w:val="Normal"/>
    <w:next w:val="Normal"/>
    <w:autoRedefine/>
    <w:qFormat/>
    <w:rsid w:val="00511724"/>
    <w:pPr>
      <w:keepNext/>
      <w:widowControl w:val="0"/>
      <w:numPr>
        <w:ilvl w:val="1"/>
        <w:numId w:val="12"/>
      </w:numPr>
      <w:jc w:val="both"/>
      <w:outlineLvl w:val="1"/>
    </w:pPr>
    <w:rPr>
      <w:b/>
      <w:caps/>
    </w:rPr>
  </w:style>
  <w:style w:type="paragraph" w:styleId="Titre3">
    <w:name w:val="heading 3"/>
    <w:basedOn w:val="Normal"/>
    <w:link w:val="Titre3Car"/>
    <w:qFormat/>
    <w:rsid w:val="00787512"/>
    <w:pPr>
      <w:keepNext/>
      <w:widowControl w:val="0"/>
      <w:numPr>
        <w:ilvl w:val="2"/>
        <w:numId w:val="12"/>
      </w:numPr>
      <w:jc w:val="both"/>
      <w:outlineLvl w:val="2"/>
    </w:pPr>
    <w:rPr>
      <w:b/>
      <w:bCs/>
      <w:smallCaps/>
      <w:u w:val="single"/>
      <w:lang w:val="en-GB"/>
    </w:rPr>
  </w:style>
  <w:style w:type="paragraph" w:styleId="Titre4">
    <w:name w:val="heading 4"/>
    <w:basedOn w:val="Normal"/>
    <w:next w:val="Normal"/>
    <w:autoRedefine/>
    <w:qFormat/>
    <w:rsid w:val="003D30DC"/>
    <w:pPr>
      <w:keepNext/>
      <w:widowControl w:val="0"/>
      <w:numPr>
        <w:ilvl w:val="3"/>
        <w:numId w:val="12"/>
      </w:numPr>
      <w:jc w:val="both"/>
      <w:outlineLvl w:val="3"/>
    </w:pPr>
  </w:style>
  <w:style w:type="paragraph" w:styleId="Titre5">
    <w:name w:val="heading 5"/>
    <w:basedOn w:val="Normal"/>
    <w:autoRedefine/>
    <w:qFormat/>
    <w:rsid w:val="00787512"/>
    <w:pPr>
      <w:keepNext/>
      <w:framePr w:hSpace="142" w:vSpace="142" w:wrap="around" w:vAnchor="text" w:hAnchor="text" w:y="1"/>
      <w:widowControl w:val="0"/>
      <w:numPr>
        <w:ilvl w:val="4"/>
        <w:numId w:val="12"/>
      </w:numPr>
      <w:jc w:val="both"/>
      <w:outlineLvl w:val="4"/>
    </w:pPr>
  </w:style>
  <w:style w:type="paragraph" w:styleId="Titre6">
    <w:name w:val="heading 6"/>
    <w:basedOn w:val="Normal"/>
    <w:next w:val="Normal"/>
    <w:qFormat/>
    <w:pPr>
      <w:keepNext/>
      <w:widowControl w:val="0"/>
      <w:outlineLvl w:val="5"/>
    </w:pPr>
    <w:rPr>
      <w:b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z w:val="32"/>
    </w:rPr>
  </w:style>
  <w:style w:type="paragraph" w:styleId="Titre8">
    <w:name w:val="heading 8"/>
    <w:basedOn w:val="Normal"/>
    <w:next w:val="Normal"/>
    <w:qFormat/>
    <w:pPr>
      <w:keepNext/>
      <w:widowControl w:val="0"/>
      <w:tabs>
        <w:tab w:val="left" w:pos="2268"/>
      </w:tabs>
      <w:ind w:left="567"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Courier New" w:hAnsi="Courier Ne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2410"/>
    </w:pPr>
    <w:rPr>
      <w:rFonts w:ascii="Courier" w:hAnsi="Courier"/>
    </w:rPr>
  </w:style>
  <w:style w:type="paragraph" w:styleId="Retraitcorpsdetexte2">
    <w:name w:val="Body Text Indent 2"/>
    <w:basedOn w:val="Normal"/>
    <w:semiHidden/>
    <w:pPr>
      <w:widowControl w:val="0"/>
      <w:tabs>
        <w:tab w:val="left" w:pos="2160"/>
      </w:tabs>
      <w:ind w:left="2160"/>
      <w:jc w:val="both"/>
    </w:pPr>
    <w:rPr>
      <w:rFonts w:ascii="Courier" w:hAnsi="Courier"/>
    </w:rPr>
  </w:style>
  <w:style w:type="paragraph" w:styleId="Retraitcorpsdetexte3">
    <w:name w:val="Body Text Indent 3"/>
    <w:basedOn w:val="Normal"/>
    <w:semiHidden/>
    <w:pPr>
      <w:widowControl w:val="0"/>
      <w:ind w:left="2552"/>
    </w:pPr>
    <w:rPr>
      <w:rFonts w:ascii="Courier" w:hAnsi="Courier"/>
    </w:rPr>
  </w:style>
  <w:style w:type="paragraph" w:styleId="Normalcentr">
    <w:name w:val="Block Text"/>
    <w:basedOn w:val="Normal"/>
    <w:semiHidden/>
    <w:pPr>
      <w:widowControl w:val="0"/>
      <w:ind w:left="2268" w:right="170" w:hanging="908"/>
      <w:jc w:val="both"/>
    </w:pPr>
    <w:rPr>
      <w:rFonts w:ascii="Courier" w:hAnsi="Courier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framePr w:w="9072" w:hSpace="284" w:vSpace="284" w:wrap="auto" w:hAnchor="margin" w:xAlign="center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8"/>
      <w:jc w:val="center"/>
    </w:pPr>
    <w:rPr>
      <w:b/>
      <w:sz w:val="52"/>
    </w:rPr>
  </w:style>
  <w:style w:type="paragraph" w:styleId="Corpsdetexte3">
    <w:name w:val="Body Text 3"/>
    <w:basedOn w:val="Normal"/>
    <w:semiHidden/>
    <w:pPr>
      <w:widowControl w:val="0"/>
      <w:jc w:val="both"/>
    </w:pPr>
  </w:style>
  <w:style w:type="paragraph" w:styleId="Titre">
    <w:name w:val="Title"/>
    <w:basedOn w:val="Normal"/>
    <w:qFormat/>
    <w:rsid w:val="00787512"/>
    <w:pPr>
      <w:widowControl w:val="0"/>
      <w:ind w:right="680"/>
    </w:pPr>
    <w:rPr>
      <w:b/>
    </w:rPr>
  </w:style>
  <w:style w:type="paragraph" w:styleId="Corpsdetexte2">
    <w:name w:val="Body Text 2"/>
    <w:basedOn w:val="Normal"/>
    <w:semiHidden/>
    <w:pPr>
      <w:widowControl w:val="0"/>
      <w:jc w:val="center"/>
    </w:pPr>
    <w:rPr>
      <w:b/>
      <w:i/>
      <w:sz w:val="30"/>
      <w:u w:val="single"/>
    </w:rPr>
  </w:style>
  <w:style w:type="paragraph" w:styleId="Sous-titre">
    <w:name w:val="Subtitle"/>
    <w:basedOn w:val="Normal"/>
    <w:qFormat/>
    <w:pPr>
      <w:widowControl w:val="0"/>
      <w:jc w:val="right"/>
    </w:pPr>
  </w:style>
  <w:style w:type="paragraph" w:styleId="TM1">
    <w:name w:val="toc 1"/>
    <w:basedOn w:val="Normal"/>
    <w:next w:val="Normal"/>
    <w:autoRedefine/>
    <w:uiPriority w:val="39"/>
    <w:unhideWhenUsed/>
    <w:rsid w:val="00D46058"/>
    <w:pPr>
      <w:tabs>
        <w:tab w:val="left" w:pos="1200"/>
        <w:tab w:val="right" w:leader="dot" w:pos="10054"/>
      </w:tabs>
      <w:spacing w:before="240"/>
    </w:pPr>
    <w:rPr>
      <w:rFonts w:ascii="Calibri" w:hAnsi="Calibri" w:cs="Calibri"/>
      <w:b/>
      <w:bCs/>
      <w:i/>
      <w:iCs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4C1C8A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FD4757"/>
    <w:pPr>
      <w:ind w:left="480"/>
    </w:pPr>
    <w:rPr>
      <w:rFonts w:ascii="Calibri" w:hAnsi="Calibri" w:cs="Calibr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7F469B"/>
    <w:pPr>
      <w:ind w:left="720"/>
    </w:pPr>
    <w:rPr>
      <w:rFonts w:ascii="Calibri" w:hAnsi="Calibri" w:cs="Calibr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7F469B"/>
    <w:pPr>
      <w:ind w:left="960"/>
    </w:pPr>
    <w:rPr>
      <w:rFonts w:ascii="Calibri" w:hAnsi="Calibri" w:cs="Calibr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7F469B"/>
    <w:pPr>
      <w:ind w:left="1200"/>
    </w:pPr>
    <w:rPr>
      <w:rFonts w:ascii="Calibri" w:hAnsi="Calibri" w:cs="Calibr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7F469B"/>
    <w:pPr>
      <w:ind w:left="1440"/>
    </w:pPr>
    <w:rPr>
      <w:rFonts w:ascii="Calibri" w:hAnsi="Calibri" w:cs="Calibr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7F469B"/>
    <w:pPr>
      <w:ind w:left="1680"/>
    </w:pPr>
    <w:rPr>
      <w:rFonts w:ascii="Calibri" w:hAnsi="Calibri" w:cs="Calibr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7F469B"/>
    <w:pPr>
      <w:ind w:left="1920"/>
    </w:pPr>
    <w:rPr>
      <w:rFonts w:ascii="Calibri" w:hAnsi="Calibri" w:cs="Calibri"/>
      <w:sz w:val="20"/>
    </w:rPr>
  </w:style>
  <w:style w:type="character" w:styleId="Lienhypertexte">
    <w:name w:val="Hyperlink"/>
    <w:uiPriority w:val="99"/>
    <w:unhideWhenUsed/>
    <w:rsid w:val="007F469B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6E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16E1A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semiHidden/>
    <w:rsid w:val="00AA071F"/>
    <w:rPr>
      <w:rFonts w:ascii="Arial" w:hAnsi="Arial"/>
      <w:sz w:val="24"/>
    </w:rPr>
  </w:style>
  <w:style w:type="character" w:customStyle="1" w:styleId="Titre3Car">
    <w:name w:val="Titre 3 Car"/>
    <w:link w:val="Titre3"/>
    <w:rsid w:val="001C24C9"/>
    <w:rPr>
      <w:rFonts w:ascii="Arial" w:hAnsi="Arial"/>
      <w:b/>
      <w:bCs/>
      <w:smallCaps/>
      <w:sz w:val="24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052CF2"/>
    <w:pPr>
      <w:ind w:left="720"/>
    </w:pPr>
    <w:rPr>
      <w:rFonts w:ascii="Calibri" w:eastAsia="Calibri" w:hAnsi="Calibri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637F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37FBB"/>
    <w:rPr>
      <w:sz w:val="20"/>
    </w:rPr>
  </w:style>
  <w:style w:type="character" w:customStyle="1" w:styleId="CommentaireCar">
    <w:name w:val="Commentaire Car"/>
    <w:link w:val="Commentaire"/>
    <w:uiPriority w:val="99"/>
    <w:semiHidden/>
    <w:rsid w:val="00637FB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7FB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37FBB"/>
    <w:rPr>
      <w:rFonts w:ascii="Arial" w:hAnsi="Arial"/>
      <w:b/>
      <w:bCs/>
    </w:rPr>
  </w:style>
  <w:style w:type="paragraph" w:customStyle="1" w:styleId="01NomTakaclient">
    <w:name w:val="01 Nom Takaclient"/>
    <w:basedOn w:val="Normal"/>
    <w:qFormat/>
    <w:rsid w:val="0083409F"/>
    <w:pPr>
      <w:widowControl w:val="0"/>
      <w:pBdr>
        <w:top w:val="single" w:sz="18" w:space="12" w:color="436E91"/>
        <w:left w:val="single" w:sz="18" w:space="0" w:color="436E91"/>
        <w:bottom w:val="single" w:sz="18" w:space="12" w:color="436E91"/>
        <w:right w:val="single" w:sz="18" w:space="6" w:color="436E91"/>
      </w:pBdr>
      <w:spacing w:before="240" w:after="240"/>
      <w:jc w:val="center"/>
    </w:pPr>
    <w:rPr>
      <w:b/>
      <w:color w:val="436E91"/>
      <w:sz w:val="48"/>
    </w:rPr>
  </w:style>
  <w:style w:type="paragraph" w:customStyle="1" w:styleId="02Nomdulot">
    <w:name w:val="02 Nom du lot"/>
    <w:basedOn w:val="Normal"/>
    <w:qFormat/>
    <w:rsid w:val="0083409F"/>
    <w:pPr>
      <w:widowControl w:val="0"/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b/>
      <w:bCs/>
      <w:color w:val="FFFFFF"/>
      <w:sz w:val="40"/>
      <w:szCs w:val="40"/>
    </w:rPr>
  </w:style>
  <w:style w:type="paragraph" w:customStyle="1" w:styleId="03Numlot">
    <w:name w:val="03 Num lot"/>
    <w:basedOn w:val="Normal"/>
    <w:qFormat/>
    <w:rsid w:val="0083409F"/>
    <w:pPr>
      <w:widowControl w:val="0"/>
      <w:ind w:right="-312"/>
      <w:jc w:val="center"/>
    </w:pPr>
    <w:rPr>
      <w:bCs/>
      <w:color w:val="000000"/>
      <w:sz w:val="40"/>
    </w:rPr>
  </w:style>
  <w:style w:type="paragraph" w:customStyle="1" w:styleId="04TitreAECPDTSIN">
    <w:name w:val="04 Titre AE / CP / DT / SIN"/>
    <w:basedOn w:val="Normal"/>
    <w:qFormat/>
    <w:rsid w:val="0083409F"/>
    <w:pPr>
      <w:widowControl w:val="0"/>
      <w:shd w:val="clear" w:color="auto" w:fill="436E91"/>
      <w:spacing w:before="240" w:after="480"/>
      <w:jc w:val="center"/>
    </w:pPr>
    <w:rPr>
      <w:color w:val="FFFFFF"/>
      <w:sz w:val="40"/>
      <w:szCs w:val="40"/>
    </w:rPr>
  </w:style>
  <w:style w:type="paragraph" w:customStyle="1" w:styleId="05-TitreAnnexes">
    <w:name w:val="05 - Titre Annexes"/>
    <w:basedOn w:val="Normal"/>
    <w:qFormat/>
    <w:rsid w:val="0083409F"/>
    <w:pPr>
      <w:widowControl w:val="0"/>
      <w:pBdr>
        <w:top w:val="single" w:sz="2" w:space="10" w:color="436E91"/>
        <w:left w:val="single" w:sz="2" w:space="4" w:color="436E91"/>
        <w:bottom w:val="single" w:sz="2" w:space="10" w:color="436E91"/>
        <w:right w:val="single" w:sz="2" w:space="4" w:color="436E91"/>
      </w:pBdr>
      <w:shd w:val="clear" w:color="auto" w:fill="A2C037"/>
      <w:jc w:val="center"/>
    </w:pPr>
    <w:rPr>
      <w:b/>
      <w:color w:val="FFFFFF"/>
      <w:sz w:val="36"/>
    </w:rPr>
  </w:style>
  <w:style w:type="paragraph" w:customStyle="1" w:styleId="06-TitreARTICLEAE">
    <w:name w:val="06 - Titre ARTICLE / (AE)"/>
    <w:basedOn w:val="Titre1"/>
    <w:qFormat/>
    <w:rsid w:val="0083409F"/>
    <w:pPr>
      <w:keepLines w:val="0"/>
      <w:numPr>
        <w:numId w:val="8"/>
      </w:numPr>
      <w:shd w:val="clear" w:color="auto" w:fill="A2C037"/>
      <w:tabs>
        <w:tab w:val="left" w:pos="1701"/>
      </w:tabs>
      <w:jc w:val="left"/>
    </w:pPr>
    <w:rPr>
      <w:rFonts w:ascii="Arial Gras" w:hAnsi="Arial Gras" w:cs="Arial"/>
      <w:caps w:val="0"/>
      <w:color w:val="FFFFFF"/>
      <w:sz w:val="22"/>
      <w:szCs w:val="22"/>
    </w:rPr>
  </w:style>
  <w:style w:type="paragraph" w:customStyle="1" w:styleId="07Titre1CP">
    <w:name w:val="07 Titre 1/ (CP)"/>
    <w:basedOn w:val="Titre2"/>
    <w:qFormat/>
    <w:rsid w:val="0083409F"/>
    <w:pPr>
      <w:shd w:val="clear" w:color="auto" w:fill="A2C037"/>
    </w:pPr>
    <w:rPr>
      <w:rFonts w:cs="Arial"/>
      <w:color w:val="FFFFFF"/>
      <w:sz w:val="22"/>
      <w:szCs w:val="22"/>
    </w:rPr>
  </w:style>
  <w:style w:type="paragraph" w:customStyle="1" w:styleId="08Titre11-">
    <w:name w:val="08 Titre 1.1 -"/>
    <w:basedOn w:val="Titre3"/>
    <w:qFormat/>
    <w:rsid w:val="0083409F"/>
    <w:pPr>
      <w:tabs>
        <w:tab w:val="clear" w:pos="1702"/>
        <w:tab w:val="num" w:pos="1134"/>
      </w:tabs>
      <w:ind w:left="1134" w:hanging="567"/>
    </w:pPr>
    <w:rPr>
      <w:rFonts w:cs="Arial"/>
      <w:bCs w:val="0"/>
      <w:color w:val="436E91"/>
      <w:sz w:val="22"/>
      <w:szCs w:val="18"/>
      <w:lang w:val="fr-FR"/>
    </w:rPr>
  </w:style>
  <w:style w:type="paragraph" w:customStyle="1" w:styleId="09Titre111-">
    <w:name w:val="09 Titre 1.1.1 -"/>
    <w:basedOn w:val="Titre4"/>
    <w:qFormat/>
    <w:rsid w:val="0083409F"/>
    <w:pPr>
      <w:tabs>
        <w:tab w:val="clear" w:pos="2694"/>
        <w:tab w:val="left" w:pos="1985"/>
      </w:tabs>
      <w:ind w:left="1985"/>
    </w:pPr>
    <w:rPr>
      <w:sz w:val="22"/>
      <w:szCs w:val="22"/>
      <w:u w:val="single"/>
    </w:rPr>
  </w:style>
  <w:style w:type="paragraph" w:customStyle="1" w:styleId="10-Titre1111-">
    <w:name w:val="10 - Titre 1.1.1.1 -"/>
    <w:basedOn w:val="Titre5"/>
    <w:qFormat/>
    <w:rsid w:val="0083409F"/>
    <w:pPr>
      <w:framePr w:hSpace="0" w:vSpace="0" w:wrap="auto" w:vAnchor="margin" w:yAlign="inline"/>
      <w:tabs>
        <w:tab w:val="clear" w:pos="3827"/>
        <w:tab w:val="num" w:pos="2977"/>
      </w:tabs>
      <w:ind w:left="2977"/>
      <w:jc w:val="left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0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7B7A1D-6752-429A-A2A8-E50E1029E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96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PROTECTAS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iard@protectas.fr</dc:creator>
  <cp:keywords/>
  <dc:description/>
  <cp:lastModifiedBy>Pierre Alexandre ROYER</cp:lastModifiedBy>
  <cp:revision>35</cp:revision>
  <cp:lastPrinted>2011-03-08T09:11:00Z</cp:lastPrinted>
  <dcterms:created xsi:type="dcterms:W3CDTF">2020-04-06T18:09:00Z</dcterms:created>
  <dcterms:modified xsi:type="dcterms:W3CDTF">2025-05-14T07:43:00Z</dcterms:modified>
</cp:coreProperties>
</file>